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AA652" w14:textId="1856A950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95261F">
        <w:rPr>
          <w:rFonts w:ascii="Arial" w:hAnsi="Arial" w:cs="Arial"/>
          <w:b/>
          <w:sz w:val="32"/>
          <w:szCs w:val="32"/>
        </w:rPr>
        <w:t>a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6134864F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95261F">
              <w:rPr>
                <w:rFonts w:ascii="Arial" w:hAnsi="Arial" w:cs="Arial"/>
                <w:b/>
                <w:sz w:val="28"/>
                <w:szCs w:val="28"/>
              </w:rPr>
              <w:t>Ultrazvuky diagnostické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 </w:t>
            </w:r>
            <w:r w:rsidR="0095261F" w:rsidRPr="0095261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0A783C5A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95261F">
              <w:rPr>
                <w:rFonts w:ascii="Arial" w:hAnsi="Arial" w:cs="Arial"/>
                <w:b/>
                <w:sz w:val="28"/>
                <w:szCs w:val="28"/>
              </w:rPr>
              <w:t>Ultrazvuky diagnostické pro Chirurgii + COS</w:t>
            </w:r>
            <w:r w:rsidR="007D5CE6">
              <w:rPr>
                <w:rFonts w:ascii="Arial" w:hAnsi="Arial" w:cs="Arial"/>
                <w:b/>
                <w:sz w:val="28"/>
                <w:szCs w:val="28"/>
              </w:rPr>
              <w:t xml:space="preserve"> + ARO</w:t>
            </w:r>
            <w:bookmarkStart w:id="1" w:name="_GoBack"/>
            <w:bookmarkEnd w:id="1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B575E3B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lastRenderedPageBreak/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2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2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2A"/>
    <w:rsid w:val="0000178E"/>
    <w:rsid w:val="0002351E"/>
    <w:rsid w:val="00043838"/>
    <w:rsid w:val="000A306A"/>
    <w:rsid w:val="000A6707"/>
    <w:rsid w:val="000B5531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607BEC"/>
    <w:rsid w:val="00653AD6"/>
    <w:rsid w:val="006708F9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D5CE6"/>
    <w:rsid w:val="007E7AFD"/>
    <w:rsid w:val="007F4842"/>
    <w:rsid w:val="0080294D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5261F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387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Iva Letošníková</cp:lastModifiedBy>
  <cp:revision>7</cp:revision>
  <dcterms:created xsi:type="dcterms:W3CDTF">2022-06-09T13:10:00Z</dcterms:created>
  <dcterms:modified xsi:type="dcterms:W3CDTF">2022-09-02T11:54:00Z</dcterms:modified>
</cp:coreProperties>
</file>